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E5" w:rsidRPr="00164DE5" w:rsidRDefault="00164DE5" w:rsidP="00164DE5">
      <w:pPr>
        <w:spacing w:after="0"/>
        <w:rPr>
          <w:b/>
        </w:rPr>
      </w:pPr>
      <w:r w:rsidRPr="00164DE5">
        <w:rPr>
          <w:b/>
        </w:rPr>
        <w:t>Voimassaole</w:t>
      </w:r>
      <w:r w:rsidRPr="00164DE5">
        <w:rPr>
          <w:b/>
        </w:rPr>
        <w:t xml:space="preserve">vat säännöt: </w:t>
      </w:r>
      <w:proofErr w:type="gramStart"/>
      <w:r w:rsidRPr="00164DE5">
        <w:rPr>
          <w:b/>
        </w:rPr>
        <w:t>02.11.2020</w:t>
      </w:r>
      <w:proofErr w:type="gramEnd"/>
      <w:r w:rsidRPr="00164DE5">
        <w:rPr>
          <w:b/>
        </w:rPr>
        <w:br/>
      </w:r>
    </w:p>
    <w:p w:rsidR="00164DE5" w:rsidRDefault="00164DE5" w:rsidP="00164DE5">
      <w:pPr>
        <w:spacing w:after="0"/>
      </w:pPr>
      <w:r>
        <w:t>NIMI JA KOTIPAIKKA</w:t>
      </w:r>
    </w:p>
    <w:p w:rsidR="00164DE5" w:rsidRDefault="00164DE5" w:rsidP="00164DE5">
      <w:pPr>
        <w:spacing w:after="0"/>
      </w:pPr>
      <w:r>
        <w:t>1 § Yhdistyksen nimi on Hengen uudistus kirkossamme ry</w:t>
      </w:r>
      <w:bookmarkStart w:id="0" w:name="_GoBack"/>
      <w:bookmarkEnd w:id="0"/>
    </w:p>
    <w:p w:rsidR="00164DE5" w:rsidRDefault="00164DE5" w:rsidP="00164DE5">
      <w:pPr>
        <w:spacing w:after="0"/>
      </w:pPr>
      <w:r>
        <w:t>2 § Yhdistyksen kotipaikka on Helsingin kaupunki ja toiminta-alue</w:t>
      </w:r>
    </w:p>
    <w:p w:rsidR="00164DE5" w:rsidRDefault="00164DE5" w:rsidP="00164DE5">
      <w:pPr>
        <w:spacing w:after="0"/>
      </w:pPr>
      <w:r>
        <w:t>koko Suomi. Toimintaa voidaan ulottaa myös muihin maihin.</w:t>
      </w:r>
    </w:p>
    <w:p w:rsidR="00164DE5" w:rsidRDefault="00164DE5" w:rsidP="00164DE5">
      <w:pPr>
        <w:spacing w:after="0"/>
      </w:pPr>
      <w:r>
        <w:br/>
      </w:r>
      <w:r>
        <w:t>TARKOITUS</w:t>
      </w:r>
    </w:p>
    <w:p w:rsidR="00164DE5" w:rsidRDefault="00164DE5" w:rsidP="00164DE5">
      <w:pPr>
        <w:spacing w:after="0"/>
      </w:pPr>
      <w:r>
        <w:t>3 § Yhdistyksen tarkoituksena on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evankelisluterilaisen kirkon ja muiden kirkkokuntien hengellinen</w:t>
      </w:r>
      <w:r>
        <w:t xml:space="preserve"> </w:t>
      </w:r>
      <w:r>
        <w:t>ja toiminnallinen uudistaminen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ihmisten auttaminen kristilliseen uskoon ja kokemaan siinä Pyhän</w:t>
      </w:r>
      <w:r>
        <w:t xml:space="preserve"> </w:t>
      </w:r>
      <w:r>
        <w:t>Hengen voimaa sekä löytämään tehtävänsä ja armolahjansa</w:t>
      </w:r>
      <w:r>
        <w:t xml:space="preserve"> </w:t>
      </w:r>
      <w:r>
        <w:t>seurakunnassa ja maailmassa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karismaattisen kristillisyyden edistäminen Suomessa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hengellisten yhteisöjen ja seurakuntien syntymisen ja kasvun</w:t>
      </w:r>
      <w:r>
        <w:t xml:space="preserve"> </w:t>
      </w:r>
      <w:r>
        <w:t>tukeminen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kansainvälinen lähetystyö, diakonia ja seurakuntavalmennus</w:t>
      </w:r>
    </w:p>
    <w:p w:rsidR="00164DE5" w:rsidRDefault="00164DE5" w:rsidP="00164DE5">
      <w:pPr>
        <w:spacing w:after="0"/>
      </w:pPr>
      <w:r>
        <w:br/>
      </w:r>
      <w:r>
        <w:t>TOIMINNAN LUONNE</w:t>
      </w:r>
    </w:p>
    <w:p w:rsidR="00164DE5" w:rsidRDefault="00164DE5" w:rsidP="00164DE5">
      <w:pPr>
        <w:spacing w:after="0"/>
      </w:pPr>
      <w:r>
        <w:t>4 § Tarkoituksensa toteuttamiseksi yhdistys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järjestää hengellisiä tilaisuuksia, kursseja, seminaareja,</w:t>
      </w:r>
      <w:r>
        <w:t xml:space="preserve"> </w:t>
      </w:r>
      <w:r>
        <w:t>konferensseja ja tapahtumia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toteuttaa valmennuksia ja koulutuksia seurakuntien työntekijöille</w:t>
      </w:r>
      <w:r>
        <w:t xml:space="preserve"> </w:t>
      </w:r>
      <w:r>
        <w:t>ja vapaaehtoisille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organisoi mentorointia, vertaisryhmiä ja muita tukipalveluita</w:t>
      </w:r>
      <w:r>
        <w:t xml:space="preserve"> </w:t>
      </w:r>
      <w:r>
        <w:t>hengellisessä työssä palveleville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julkaisee ja kustantaa tarkoitustaan tukevia painotuotteita,</w:t>
      </w:r>
      <w:r>
        <w:t xml:space="preserve"> </w:t>
      </w:r>
      <w:r>
        <w:t>verkkokursseja ja muita materiaaleja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toimii muilla edellä mainittuihin verrattavilla tavoilla.</w:t>
      </w:r>
      <w:r>
        <w:br/>
      </w:r>
    </w:p>
    <w:p w:rsidR="00164DE5" w:rsidRDefault="00164DE5" w:rsidP="00164DE5">
      <w:pPr>
        <w:spacing w:after="0"/>
      </w:pPr>
      <w:r>
        <w:t>5 § Toimintansa tukemiseksi yhdistys määrää vuosittain jäsenmaksun.</w:t>
      </w:r>
      <w:r>
        <w:t xml:space="preserve"> </w:t>
      </w:r>
      <w:r>
        <w:br/>
      </w:r>
      <w:r>
        <w:t>Yhdistys voi ottaa vastaan lahjoituksia ja testamentteja sekä</w:t>
      </w:r>
      <w:r>
        <w:t xml:space="preserve"> </w:t>
      </w:r>
      <w:r>
        <w:t>omistaa toimintaansa varten tarpeellista irtainta ja kiinteää</w:t>
      </w:r>
      <w:r>
        <w:t xml:space="preserve"> </w:t>
      </w:r>
      <w:r>
        <w:t>omaisuutta, toimeenpanna myyjäisiä ja arpajaisia sekä ao. luvan</w:t>
      </w:r>
      <w:r>
        <w:t xml:space="preserve"> </w:t>
      </w:r>
      <w:r>
        <w:t>saatuaan järjestää rahankeräyksiä.</w:t>
      </w:r>
    </w:p>
    <w:p w:rsidR="00164DE5" w:rsidRDefault="00164DE5" w:rsidP="00164DE5">
      <w:pPr>
        <w:spacing w:after="0"/>
      </w:pPr>
      <w:r>
        <w:t>Yhdistys voi harjoittaa julkaisu- ja kustannustoimintaa sekä</w:t>
      </w:r>
      <w:r>
        <w:t xml:space="preserve"> </w:t>
      </w:r>
      <w:r>
        <w:t>painotuotteiden, tallenteiden ja muun vastaavan materiaalin osto- ja</w:t>
      </w:r>
      <w:r>
        <w:t xml:space="preserve"> </w:t>
      </w:r>
      <w:r>
        <w:t>myyntitoimintaa.</w:t>
      </w:r>
    </w:p>
    <w:p w:rsidR="00164DE5" w:rsidRDefault="00164DE5" w:rsidP="00164DE5">
      <w:pPr>
        <w:spacing w:after="0"/>
      </w:pPr>
      <w:r>
        <w:t>Yhdistys voi järjestää maksullisia 4 §:ssä mainittuja kursseja,</w:t>
      </w:r>
      <w:r>
        <w:t xml:space="preserve"> </w:t>
      </w:r>
      <w:r>
        <w:t>mentorointipalveluita ja tilaisuuksia.</w:t>
      </w:r>
    </w:p>
    <w:p w:rsidR="00164DE5" w:rsidRDefault="00164DE5" w:rsidP="00164DE5">
      <w:pPr>
        <w:spacing w:after="0"/>
      </w:pPr>
      <w:r>
        <w:t>Yhdistyksen toiminnalla ei tavoitella voiton tai muun välittömän</w:t>
      </w:r>
      <w:r>
        <w:t xml:space="preserve"> </w:t>
      </w:r>
      <w:r>
        <w:t>taloudellisen hyödyn hankkimista sen toimintaan osallistuville.</w:t>
      </w:r>
      <w:r>
        <w:br/>
      </w:r>
    </w:p>
    <w:p w:rsidR="00164DE5" w:rsidRDefault="00164DE5" w:rsidP="00164DE5">
      <w:pPr>
        <w:spacing w:after="0"/>
      </w:pPr>
      <w:r>
        <w:t>JÄSENET</w:t>
      </w:r>
    </w:p>
    <w:p w:rsidR="00164DE5" w:rsidRDefault="00164DE5" w:rsidP="00164DE5">
      <w:pPr>
        <w:spacing w:after="0"/>
      </w:pPr>
      <w:r>
        <w:t>6 § Yhdistyksen varsinaiseksi jäseneksi voi liittyä 15 vuotta</w:t>
      </w:r>
      <w:r>
        <w:t xml:space="preserve"> </w:t>
      </w:r>
      <w:r>
        <w:t>täyttänyt henkilö, jonka yhdistyksen hallitus jäseneksi hyväksyy.</w:t>
      </w:r>
    </w:p>
    <w:p w:rsidR="00164DE5" w:rsidRDefault="00164DE5" w:rsidP="00164DE5">
      <w:pPr>
        <w:spacing w:after="0"/>
      </w:pPr>
      <w:r>
        <w:t>Yhdistyksen tukijäseneksi voi liittyä oikeuskelpoinen seurakunta,</w:t>
      </w:r>
      <w:r>
        <w:t xml:space="preserve"> </w:t>
      </w:r>
      <w:r>
        <w:t>yhteisö, yhdistys tai säätiö. Yhdistyksen hallitus ylläpitää</w:t>
      </w:r>
      <w:r>
        <w:t xml:space="preserve"> </w:t>
      </w:r>
      <w:r>
        <w:t>jäsenluetteloa jäsenistä.</w:t>
      </w:r>
    </w:p>
    <w:p w:rsidR="00164DE5" w:rsidRDefault="00164DE5" w:rsidP="00164DE5">
      <w:pPr>
        <w:spacing w:after="0"/>
      </w:pPr>
      <w:r>
        <w:t>7 § Yhdistyksen jäsen on oikeutettu eroamaan yhdistyksestä</w:t>
      </w:r>
      <w:r>
        <w:t xml:space="preserve"> </w:t>
      </w:r>
      <w:r>
        <w:t>ilmoittamalla siitä kirjallisesti yhdistyksen hallitukselle tai sen</w:t>
      </w:r>
      <w:r>
        <w:t xml:space="preserve"> </w:t>
      </w:r>
      <w:r>
        <w:t>puheenjohtajalle taikka suullisesti yhdistyksen kokouksen</w:t>
      </w:r>
      <w:r>
        <w:t xml:space="preserve"> </w:t>
      </w:r>
      <w:r>
        <w:t>pöytäkirjaan.</w:t>
      </w:r>
    </w:p>
    <w:p w:rsidR="00164DE5" w:rsidRDefault="00164DE5" w:rsidP="00164DE5">
      <w:pPr>
        <w:spacing w:after="0"/>
      </w:pPr>
      <w:r>
        <w:t>Yhdistyksen jäsen voidaan hallituksen päätöksellä erottaa</w:t>
      </w:r>
      <w:r>
        <w:t xml:space="preserve"> </w:t>
      </w:r>
      <w:r>
        <w:t>yhdistyksestä, jos hän toiminnallaan yhdistyksessä tai sen</w:t>
      </w:r>
      <w:r>
        <w:t xml:space="preserve"> </w:t>
      </w:r>
      <w:r>
        <w:t>ulkopuolella haittaa yhdistyksen toimintaa tai vahingoittaa sen</w:t>
      </w:r>
      <w:r>
        <w:t xml:space="preserve"> </w:t>
      </w:r>
      <w:r>
        <w:t>mainetta tai kahtena peräkkäisenä vuotena jättää suorittamatta</w:t>
      </w:r>
      <w:r>
        <w:t xml:space="preserve"> </w:t>
      </w:r>
      <w:r>
        <w:t>jäsen- tai tukijäsenmaksunsa.</w:t>
      </w:r>
    </w:p>
    <w:p w:rsidR="00164DE5" w:rsidRDefault="00164DE5" w:rsidP="00164DE5">
      <w:pPr>
        <w:spacing w:after="0"/>
      </w:pPr>
      <w:r>
        <w:t>8 § Yhdistyksen jäsen- tai tukijäsenmaksun suuruuden päättää</w:t>
      </w:r>
      <w:r>
        <w:t xml:space="preserve"> </w:t>
      </w:r>
      <w:r>
        <w:t>yhdistyksen vuosikokous.</w:t>
      </w:r>
    </w:p>
    <w:p w:rsidR="00164DE5" w:rsidRDefault="00164DE5" w:rsidP="00164DE5">
      <w:pPr>
        <w:spacing w:after="0"/>
      </w:pPr>
      <w:r>
        <w:lastRenderedPageBreak/>
        <w:br/>
      </w:r>
      <w:r>
        <w:t>HALLITUS</w:t>
      </w:r>
    </w:p>
    <w:p w:rsidR="00164DE5" w:rsidRDefault="00164DE5" w:rsidP="00164DE5">
      <w:pPr>
        <w:spacing w:after="0"/>
      </w:pPr>
      <w:r>
        <w:t>9 § Yhdistyksen asioita hoitaa hallitus, johon kuuluu 7-9 jäsentä.</w:t>
      </w:r>
    </w:p>
    <w:p w:rsidR="00164DE5" w:rsidRDefault="00164DE5" w:rsidP="00164DE5">
      <w:pPr>
        <w:spacing w:after="0"/>
      </w:pPr>
      <w:r>
        <w:t>Hallituksen jäsenen toimikausi on kaksi vuotta. Hallituksen</w:t>
      </w:r>
      <w:r>
        <w:t xml:space="preserve"> </w:t>
      </w:r>
      <w:r>
        <w:t>jäsenistä on vuosittain erovuorossa puolet tai lähinnä puolet.</w:t>
      </w:r>
      <w:r>
        <w:t xml:space="preserve"> </w:t>
      </w:r>
      <w:r>
        <w:t xml:space="preserve">Ensimmäisellä kerralla vuosikokous valitsee erovuoroiset. </w:t>
      </w:r>
      <w:r>
        <w:br/>
      </w:r>
      <w:r>
        <w:t>Ketään ei</w:t>
      </w:r>
      <w:r>
        <w:t xml:space="preserve"> </w:t>
      </w:r>
      <w:r>
        <w:t>voi valita hallituksen jäseneksi yhtäjaksoisesti pitemmäksi ajaksi</w:t>
      </w:r>
      <w:r>
        <w:t xml:space="preserve"> </w:t>
      </w:r>
      <w:r>
        <w:t>kuin kolmeksi kaudeksi. Uusi hallitus ottaa tehtävänsä vastaan</w:t>
      </w:r>
      <w:r>
        <w:t xml:space="preserve"> </w:t>
      </w:r>
      <w:r>
        <w:t>vuosikokouksen jälkeen.</w:t>
      </w:r>
    </w:p>
    <w:p w:rsidR="00164DE5" w:rsidRDefault="00164DE5" w:rsidP="00164DE5">
      <w:pPr>
        <w:spacing w:after="0"/>
      </w:pPr>
      <w:r>
        <w:t>Hallitus valitsee keskuudestaan puheenjohtajan ja varapuheenjohtajan</w:t>
      </w:r>
      <w:r>
        <w:t xml:space="preserve"> </w:t>
      </w:r>
      <w:r>
        <w:t>sekä kutsuu pöytäkirjanpitäjän.</w:t>
      </w:r>
    </w:p>
    <w:p w:rsidR="00164DE5" w:rsidRDefault="00164DE5" w:rsidP="00164DE5">
      <w:pPr>
        <w:spacing w:after="0"/>
      </w:pPr>
      <w:r>
        <w:t>Hallituksen kokouksessa puheoikeus on myös yhdistyksen</w:t>
      </w:r>
      <w:r>
        <w:t xml:space="preserve"> </w:t>
      </w:r>
      <w:r>
        <w:t>toiminnanjohtajalla ja hallituksen kokoukseen kutsumilla</w:t>
      </w:r>
      <w:r>
        <w:t xml:space="preserve"> </w:t>
      </w:r>
      <w:r>
        <w:t>henkilöillä.</w:t>
      </w:r>
    </w:p>
    <w:p w:rsidR="00164DE5" w:rsidRDefault="00164DE5" w:rsidP="00164DE5">
      <w:pPr>
        <w:spacing w:after="0"/>
      </w:pPr>
      <w:r>
        <w:t>Hallitus kokoontuu puheenjohtajan tai tämän estyneenä ollessa</w:t>
      </w:r>
      <w:r>
        <w:t xml:space="preserve"> </w:t>
      </w:r>
      <w:r>
        <w:t>varapuheenjohtajan kutsusta.</w:t>
      </w:r>
    </w:p>
    <w:p w:rsidR="00164DE5" w:rsidRDefault="00164DE5" w:rsidP="00164DE5">
      <w:pPr>
        <w:spacing w:after="0"/>
      </w:pPr>
      <w:r>
        <w:t>Hallitus on päätösvaltainen, kun vähintään puolet sen jäsenistä,</w:t>
      </w:r>
      <w:r>
        <w:t xml:space="preserve"> </w:t>
      </w:r>
      <w:r>
        <w:t>puheenjohtaja tai varapuheenjohtaja mukaan luettuna on läsnä.</w:t>
      </w:r>
    </w:p>
    <w:p w:rsidR="00164DE5" w:rsidRDefault="00164DE5" w:rsidP="00164DE5">
      <w:pPr>
        <w:spacing w:after="0"/>
      </w:pPr>
      <w:r>
        <w:t>Hallituksen kokouksen niin päättäessä kokoukseen voidaan osallistua</w:t>
      </w:r>
      <w:r>
        <w:t xml:space="preserve"> </w:t>
      </w:r>
      <w:r>
        <w:t>myös postitse, tietoliikenneyhteyden tai muun teknisen apuvälineen</w:t>
      </w:r>
      <w:r>
        <w:t xml:space="preserve"> </w:t>
      </w:r>
      <w:r>
        <w:t>avulla kokouksen aikana tai ennen kokousta.</w:t>
      </w:r>
    </w:p>
    <w:p w:rsidR="00164DE5" w:rsidRDefault="00164DE5" w:rsidP="00164DE5">
      <w:pPr>
        <w:spacing w:after="0"/>
      </w:pPr>
      <w:r>
        <w:t>Päätökset hallituksen kokouksissa tehdään yksinkertaisella äänten</w:t>
      </w:r>
      <w:r>
        <w:t xml:space="preserve"> </w:t>
      </w:r>
      <w:r>
        <w:t>enemmistöllä. Äänten mennessä tasan puheenjohtajan ääni ratkaisee,</w:t>
      </w:r>
      <w:r>
        <w:t xml:space="preserve"> </w:t>
      </w:r>
      <w:r>
        <w:t>vaaleissa kuitenkin arpa.</w:t>
      </w:r>
    </w:p>
    <w:p w:rsidR="00164DE5" w:rsidRDefault="00164DE5" w:rsidP="00164DE5">
      <w:pPr>
        <w:spacing w:after="0"/>
      </w:pPr>
      <w:r>
        <w:t>Hallitus voi asettaa alaisuuteensa toimielimiä.</w:t>
      </w:r>
    </w:p>
    <w:p w:rsidR="00164DE5" w:rsidRDefault="00164DE5" w:rsidP="00164DE5">
      <w:pPr>
        <w:spacing w:after="0"/>
      </w:pPr>
      <w:r>
        <w:t>Hallitus valitsee ja vapauttaa yhdistyksen työntekijät sekä päättää</w:t>
      </w:r>
      <w:r>
        <w:t xml:space="preserve"> </w:t>
      </w:r>
      <w:r>
        <w:t>heille suoritettavista palkkioista ja korvauksista talousarvion</w:t>
      </w:r>
      <w:r>
        <w:t xml:space="preserve"> </w:t>
      </w:r>
      <w:r>
        <w:t>rajoissa.</w:t>
      </w:r>
      <w:r>
        <w:br/>
      </w:r>
    </w:p>
    <w:p w:rsidR="00164DE5" w:rsidRDefault="00164DE5" w:rsidP="00164DE5">
      <w:pPr>
        <w:spacing w:after="0"/>
      </w:pPr>
      <w:r>
        <w:t>YHDISTYKSENKOKOUS</w:t>
      </w:r>
    </w:p>
    <w:p w:rsidR="00164DE5" w:rsidRDefault="00164DE5" w:rsidP="00164DE5">
      <w:pPr>
        <w:spacing w:after="0"/>
      </w:pPr>
      <w:r>
        <w:t>10 § Yhdistyksen vuosikokous pidetään helmi- tai maaliskuussa.</w:t>
      </w:r>
    </w:p>
    <w:p w:rsidR="00164DE5" w:rsidRDefault="00164DE5" w:rsidP="00164DE5">
      <w:pPr>
        <w:spacing w:after="0"/>
      </w:pPr>
      <w:r>
        <w:t>Ylimääräinen yhdistyksenkokous pidetään, kun hallitus katsoo sen</w:t>
      </w:r>
      <w:r>
        <w:t xml:space="preserve"> </w:t>
      </w:r>
      <w:r>
        <w:t>tarpeelliseksi tai kun vähintään 1/10 yhdistyksen jäsenistä pyytää</w:t>
      </w:r>
      <w:r>
        <w:t xml:space="preserve"> </w:t>
      </w:r>
      <w:r>
        <w:t>sitä hallitukselta kirjallisesti määrättyä tarkoitusta varten.</w:t>
      </w:r>
    </w:p>
    <w:p w:rsidR="00164DE5" w:rsidRDefault="00164DE5" w:rsidP="00164DE5">
      <w:pPr>
        <w:spacing w:after="0"/>
      </w:pPr>
      <w:r>
        <w:t>Kutsu yhdistyksen kokoukseen annetaan vähintään 2 viikkoa ennen</w:t>
      </w:r>
      <w:r>
        <w:t xml:space="preserve"> </w:t>
      </w:r>
      <w:r>
        <w:t>kokousta yhdistyksen lehdessä tai kirjeitse tai sähköisen viestimen</w:t>
      </w:r>
      <w:r>
        <w:t xml:space="preserve"> </w:t>
      </w:r>
      <w:r>
        <w:t>välityksellä yhdistyksenjäsenen antamaan osoitteeseen.</w:t>
      </w:r>
    </w:p>
    <w:p w:rsidR="00164DE5" w:rsidRDefault="00164DE5" w:rsidP="00164DE5">
      <w:pPr>
        <w:spacing w:after="0"/>
      </w:pPr>
      <w:r>
        <w:t>11 § Yhdistyksen kokouksessa ovat äänivaltaisia varsinaiset jäsenet,</w:t>
      </w:r>
      <w:r>
        <w:t xml:space="preserve"> </w:t>
      </w:r>
      <w:r>
        <w:t>joilla kullakin on yksi ääni. Tukijäsenet eivät ole äänivaltaisia.</w:t>
      </w:r>
    </w:p>
    <w:p w:rsidR="00164DE5" w:rsidRDefault="00164DE5" w:rsidP="00164DE5">
      <w:pPr>
        <w:spacing w:after="0"/>
      </w:pPr>
      <w:r>
        <w:t>Yhdistyksenkokoukseen voidaan osallistua hallituksen tai</w:t>
      </w:r>
      <w:r>
        <w:t xml:space="preserve"> </w:t>
      </w:r>
      <w:r>
        <w:t>yhdistyksenkokouksen niin päättäessä myös postitse taikka</w:t>
      </w:r>
      <w:r>
        <w:t xml:space="preserve"> </w:t>
      </w:r>
      <w:r>
        <w:t>tietoliikenneyhteyden tai muun teknisen apuvälineen avulla kokouksen</w:t>
      </w:r>
      <w:r>
        <w:t xml:space="preserve"> </w:t>
      </w:r>
      <w:r>
        <w:t>aikana tai ennen kokousta.</w:t>
      </w:r>
    </w:p>
    <w:p w:rsidR="00164DE5" w:rsidRDefault="00164DE5" w:rsidP="00164DE5">
      <w:pPr>
        <w:spacing w:after="0"/>
      </w:pPr>
      <w:r>
        <w:t>Päätökset tehdään yksinkertaisella äänten enemmistöllä, jollei</w:t>
      </w:r>
      <w:r>
        <w:t xml:space="preserve"> </w:t>
      </w:r>
      <w:r>
        <w:t>näissä säännöissä toisin määrätä.</w:t>
      </w:r>
    </w:p>
    <w:p w:rsidR="00164DE5" w:rsidRDefault="00164DE5" w:rsidP="00164DE5">
      <w:pPr>
        <w:spacing w:after="0"/>
      </w:pPr>
      <w:r>
        <w:t>Äänten mennessä tasan vaali ratkaistaan arvalla, muissa asioissa</w:t>
      </w:r>
      <w:r>
        <w:t xml:space="preserve"> </w:t>
      </w:r>
      <w:r>
        <w:t>voittaa se mielipide, johon kokouksen puheenjohtaja yhtyy.</w:t>
      </w:r>
    </w:p>
    <w:p w:rsidR="00164DE5" w:rsidRDefault="00164DE5" w:rsidP="00164DE5">
      <w:pPr>
        <w:spacing w:after="0"/>
      </w:pPr>
      <w:r>
        <w:t>Aloitteet on hallituksen valmisteltava kokoukselle.</w:t>
      </w:r>
    </w:p>
    <w:p w:rsidR="00164DE5" w:rsidRDefault="00164DE5" w:rsidP="00164DE5">
      <w:pPr>
        <w:spacing w:after="0"/>
      </w:pPr>
      <w:r>
        <w:t>Jos jäsen haluaa jonkin asian käsiteltäväksi yhdistyksen</w:t>
      </w:r>
      <w:r>
        <w:t xml:space="preserve"> </w:t>
      </w:r>
      <w:r>
        <w:t>kokouksessa, hänen on siitä ilmoitettava kirjallisesti hallitukselle</w:t>
      </w:r>
      <w:r>
        <w:t xml:space="preserve"> </w:t>
      </w:r>
      <w:r>
        <w:t>vähintään kahta kuukautta ennen kokousta.</w:t>
      </w:r>
    </w:p>
    <w:p w:rsidR="00164DE5" w:rsidRDefault="00164DE5" w:rsidP="00164DE5">
      <w:pPr>
        <w:spacing w:after="0"/>
      </w:pPr>
      <w:r>
        <w:br/>
      </w:r>
      <w:r>
        <w:t>VUOSIKOKOUKSESSA KÄSITELTÄVÄT ASIAT</w:t>
      </w:r>
    </w:p>
    <w:p w:rsidR="00164DE5" w:rsidRDefault="00164DE5" w:rsidP="00164DE5">
      <w:pPr>
        <w:spacing w:after="0"/>
      </w:pPr>
      <w:r>
        <w:t>12 § Yhdistyksen vuosikokouksessa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valitaan kokoukselle puheenjohtaja ja pöytäkirjanpitäjä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valitaan kaksi pöytäkirjantarkastajaa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valitaan kaksi ääntenlaskijaa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todetaan kokouksen osanottajat sekä sen laillisuus ja</w:t>
      </w:r>
      <w:r>
        <w:t xml:space="preserve"> </w:t>
      </w:r>
      <w:r>
        <w:t>päätösvaltaisuus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vahvistetaan kokouksen työjärjestys</w:t>
      </w:r>
    </w:p>
    <w:p w:rsidR="00164DE5" w:rsidRDefault="00164DE5" w:rsidP="00164DE5">
      <w:pPr>
        <w:spacing w:after="0"/>
      </w:pPr>
      <w:proofErr w:type="gramStart"/>
      <w:r>
        <w:lastRenderedPageBreak/>
        <w:t>-</w:t>
      </w:r>
      <w:proofErr w:type="gramEnd"/>
      <w:r>
        <w:t xml:space="preserve"> esitetään yhdistyksen toimintakertomus, tilit ja tilintarkastajien</w:t>
      </w:r>
      <w:r>
        <w:t xml:space="preserve"> </w:t>
      </w:r>
      <w:r>
        <w:t>ja/tai toiminnantarkastajien tarkastuskertomus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vahvistetaan tilinpäätös edelliseltä tilikaudelta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päätetään vastuuvapauden myöntämisestä tilivelvollisille tai</w:t>
      </w:r>
      <w:r>
        <w:t xml:space="preserve"> </w:t>
      </w:r>
      <w:r>
        <w:t>niistä toimenpiteistä, joihin yhdistyksen hallinto ja</w:t>
      </w:r>
      <w:r>
        <w:t xml:space="preserve"> </w:t>
      </w:r>
      <w:r>
        <w:t>tilintarkastajien tai toiminnantarkastajien lausunto antavat aihetta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hyväksytään toimintasuunnitelma ja taloussuunnitelma kulumassa</w:t>
      </w:r>
      <w:r>
        <w:t xml:space="preserve"> </w:t>
      </w:r>
      <w:r>
        <w:t>olevaa ja alustavasti seuraavaa vuotta varten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päätetään hallituksen jäsenten ja varajäsenten lukumäärä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valitaan hallituksen jäsenet erovuoroisten tilalle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valitaan yksi tai kaksi tilintarkastajaa ja/tai</w:t>
      </w:r>
      <w:r>
        <w:t xml:space="preserve"> </w:t>
      </w:r>
      <w:r>
        <w:t>toiminnantarkastajaa sekä yksi tai kaksi varatilintarkastajaa ja/tai</w:t>
      </w:r>
      <w:r>
        <w:t xml:space="preserve"> </w:t>
      </w:r>
      <w:r>
        <w:t>varatoiminnantarkastajaa tarkastamaan kuluvan vuoden tilejä ja</w:t>
      </w:r>
      <w:r>
        <w:t xml:space="preserve"> </w:t>
      </w:r>
      <w:r>
        <w:t>hallintoa.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päätetään jäsen- ja tukijäsenmaksun suuruudesta</w:t>
      </w:r>
    </w:p>
    <w:p w:rsidR="00164DE5" w:rsidRDefault="00164DE5" w:rsidP="00164DE5">
      <w:pPr>
        <w:spacing w:after="0"/>
      </w:pPr>
      <w:proofErr w:type="gramStart"/>
      <w:r>
        <w:t>-</w:t>
      </w:r>
      <w:proofErr w:type="gramEnd"/>
      <w:r>
        <w:t xml:space="preserve"> käsitellään muut kokouskutsussa mainitut asiat</w:t>
      </w:r>
    </w:p>
    <w:p w:rsidR="00164DE5" w:rsidRDefault="00164DE5" w:rsidP="00164DE5">
      <w:pPr>
        <w:spacing w:after="0"/>
      </w:pPr>
    </w:p>
    <w:p w:rsidR="00164DE5" w:rsidRDefault="00164DE5" w:rsidP="00164DE5">
      <w:pPr>
        <w:spacing w:after="0"/>
      </w:pPr>
      <w:r>
        <w:t>YHDISTYKSEN NIMEN KIRJOITTAMINEN</w:t>
      </w:r>
    </w:p>
    <w:p w:rsidR="00164DE5" w:rsidRDefault="00164DE5" w:rsidP="00164DE5">
      <w:pPr>
        <w:spacing w:after="0"/>
      </w:pPr>
      <w:r>
        <w:t>13 § Yhdistyksen nimen kirjoittaa hallituksen puheenjohtaja,</w:t>
      </w:r>
      <w:r>
        <w:t xml:space="preserve"> </w:t>
      </w:r>
      <w:r>
        <w:t>varapuheenjohtaja ja hallituksen valtuuttamat yhdistyksen</w:t>
      </w:r>
      <w:r>
        <w:t xml:space="preserve"> </w:t>
      </w:r>
      <w:r>
        <w:t>työntekijät, kukin yksin.</w:t>
      </w:r>
    </w:p>
    <w:p w:rsidR="00164DE5" w:rsidRDefault="00164DE5" w:rsidP="00164DE5">
      <w:pPr>
        <w:spacing w:after="0"/>
      </w:pPr>
    </w:p>
    <w:p w:rsidR="00164DE5" w:rsidRDefault="00164DE5" w:rsidP="00164DE5">
      <w:pPr>
        <w:spacing w:after="0"/>
      </w:pPr>
      <w:r>
        <w:t>TILIT</w:t>
      </w:r>
    </w:p>
    <w:p w:rsidR="00164DE5" w:rsidRDefault="00164DE5" w:rsidP="00164DE5">
      <w:pPr>
        <w:spacing w:after="0"/>
      </w:pPr>
      <w:r>
        <w:t>14 § Yhdistyksen tili- ja toimintakausi on kalenterivuosi.</w:t>
      </w:r>
    </w:p>
    <w:p w:rsidR="00164DE5" w:rsidRDefault="00164DE5" w:rsidP="00164DE5">
      <w:pPr>
        <w:spacing w:after="0"/>
      </w:pPr>
      <w:r>
        <w:t>Tilinpäätös tarvittavine asiakirjoineen ja hallituksen vuosikertomus</w:t>
      </w:r>
      <w:r>
        <w:t xml:space="preserve"> </w:t>
      </w:r>
      <w:r>
        <w:t>on annettava toiminnantarkastajille / tilintarkastajille viimeistään</w:t>
      </w:r>
      <w:r>
        <w:t xml:space="preserve"> </w:t>
      </w:r>
      <w:r>
        <w:t>kuukautta ennen vuosikokousta.</w:t>
      </w:r>
    </w:p>
    <w:p w:rsidR="00164DE5" w:rsidRDefault="00164DE5" w:rsidP="00164DE5">
      <w:pPr>
        <w:spacing w:after="0"/>
      </w:pPr>
      <w:r>
        <w:t>Toiminnantarkastajien / tilintarkastajien tulee antaa kirjallinen</w:t>
      </w:r>
      <w:r>
        <w:t xml:space="preserve"> </w:t>
      </w:r>
      <w:r>
        <w:t>lausuntonsa viimeistään kaksi viikkoa ennen vuosikokousta</w:t>
      </w:r>
      <w:r>
        <w:t xml:space="preserve"> </w:t>
      </w:r>
      <w:r>
        <w:t>hallitukselle.</w:t>
      </w:r>
    </w:p>
    <w:p w:rsidR="00164DE5" w:rsidRDefault="00164DE5" w:rsidP="00164DE5">
      <w:pPr>
        <w:spacing w:after="0"/>
      </w:pPr>
    </w:p>
    <w:p w:rsidR="00164DE5" w:rsidRDefault="00164DE5" w:rsidP="00164DE5">
      <w:pPr>
        <w:spacing w:after="0"/>
      </w:pPr>
      <w:r>
        <w:t>SÄÄNTÖJEN MUUTTAMINEN JA YHDISTYKSEN PURKAMINEN</w:t>
      </w:r>
    </w:p>
    <w:p w:rsidR="00164DE5" w:rsidRDefault="00164DE5" w:rsidP="00164DE5">
      <w:pPr>
        <w:spacing w:after="0"/>
      </w:pPr>
      <w:r>
        <w:t>15 § Yhdistyksen sääntöjä voidaan muuttaa tai yhdistys purkaa, jos</w:t>
      </w:r>
      <w:r>
        <w:t xml:space="preserve"> </w:t>
      </w:r>
      <w:r>
        <w:t xml:space="preserve">tätä koskevaa ehdotusta kannattaa vuosikokouksessa vähintään </w:t>
      </w:r>
      <w:r>
        <w:t xml:space="preserve">¾ </w:t>
      </w:r>
      <w:r>
        <w:t>annetuista äänistä.</w:t>
      </w:r>
      <w:r>
        <w:t xml:space="preserve"> </w:t>
      </w:r>
      <w:r>
        <w:t>Kokouskutsun yhteydessä on mainittava sääntöjen muuttamisesta tai</w:t>
      </w:r>
      <w:r>
        <w:t xml:space="preserve"> </w:t>
      </w:r>
      <w:r>
        <w:t>yhdistyksen purkamisesta.</w:t>
      </w:r>
    </w:p>
    <w:p w:rsidR="00003683" w:rsidRDefault="00164DE5" w:rsidP="00164DE5">
      <w:pPr>
        <w:spacing w:after="0"/>
      </w:pPr>
      <w:r>
        <w:t>16 § Kun yhdistys purkautuu tai lakkautetaan, sen varat käytetään</w:t>
      </w:r>
      <w:r>
        <w:t xml:space="preserve"> </w:t>
      </w:r>
      <w:r>
        <w:t>yhdistyksen viimeisen</w:t>
      </w:r>
      <w:r>
        <w:t xml:space="preserve"> </w:t>
      </w:r>
      <w:r>
        <w:t>kokouksen päättämällä tavalla yhdistyksen tarkoituksen edistämiseen.</w:t>
      </w:r>
    </w:p>
    <w:sectPr w:rsidR="00003683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C0" w:rsidRDefault="00B13DC0" w:rsidP="00164DE5">
      <w:pPr>
        <w:spacing w:after="0" w:line="240" w:lineRule="auto"/>
      </w:pPr>
      <w:r>
        <w:separator/>
      </w:r>
    </w:p>
  </w:endnote>
  <w:endnote w:type="continuationSeparator" w:id="0">
    <w:p w:rsidR="00B13DC0" w:rsidRDefault="00B13DC0" w:rsidP="0016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C0" w:rsidRDefault="00B13DC0" w:rsidP="00164DE5">
      <w:pPr>
        <w:spacing w:after="0" w:line="240" w:lineRule="auto"/>
      </w:pPr>
      <w:r>
        <w:separator/>
      </w:r>
    </w:p>
  </w:footnote>
  <w:footnote w:type="continuationSeparator" w:id="0">
    <w:p w:rsidR="00B13DC0" w:rsidRDefault="00B13DC0" w:rsidP="0016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E5" w:rsidRDefault="00164DE5">
    <w:pPr>
      <w:pStyle w:val="Yltunniste"/>
    </w:pPr>
    <w:r>
      <w:rPr>
        <w:noProof/>
        <w:lang w:eastAsia="fi-FI"/>
      </w:rPr>
      <w:t xml:space="preserve">                                                                                                                                               </w:t>
    </w:r>
    <w:r>
      <w:rPr>
        <w:noProof/>
        <w:lang w:eastAsia="fi-FI"/>
      </w:rPr>
      <w:drawing>
        <wp:inline distT="0" distB="0" distL="0" distR="0">
          <wp:extent cx="1323975" cy="747981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731" cy="757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E5"/>
    <w:rsid w:val="00003683"/>
    <w:rsid w:val="00164DE5"/>
    <w:rsid w:val="00B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F785E-EADE-406D-A9CC-62DE6912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6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4DE5"/>
  </w:style>
  <w:style w:type="paragraph" w:styleId="Alatunniste">
    <w:name w:val="footer"/>
    <w:basedOn w:val="Normaali"/>
    <w:link w:val="AlatunnisteChar"/>
    <w:uiPriority w:val="99"/>
    <w:unhideWhenUsed/>
    <w:rsid w:val="0016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</dc:creator>
  <cp:keywords/>
  <dc:description/>
  <cp:lastModifiedBy>Outi</cp:lastModifiedBy>
  <cp:revision>1</cp:revision>
  <dcterms:created xsi:type="dcterms:W3CDTF">2020-11-10T06:42:00Z</dcterms:created>
  <dcterms:modified xsi:type="dcterms:W3CDTF">2020-11-10T06:51:00Z</dcterms:modified>
</cp:coreProperties>
</file>